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59" w:rsidRDefault="00695059" w:rsidP="00695059">
      <w:pPr>
        <w:rPr>
          <w:rFonts w:ascii="Cambria" w:hAnsi="Cambria"/>
          <w:i/>
          <w:sz w:val="20"/>
          <w:szCs w:val="20"/>
        </w:rPr>
      </w:pPr>
    </w:p>
    <w:p w:rsidR="00695059" w:rsidRDefault="00695059" w:rsidP="00695059">
      <w:pPr>
        <w:rPr>
          <w:rFonts w:ascii="Cambria" w:hAnsi="Cambria"/>
          <w:i/>
          <w:sz w:val="20"/>
          <w:szCs w:val="20"/>
        </w:rPr>
      </w:pPr>
    </w:p>
    <w:p w:rsidR="00695059" w:rsidRDefault="00695059" w:rsidP="00695059">
      <w:pPr>
        <w:rPr>
          <w:rFonts w:ascii="Cambria" w:hAnsi="Cambria"/>
          <w:i/>
          <w:sz w:val="20"/>
          <w:szCs w:val="20"/>
        </w:rPr>
      </w:pPr>
      <w:r>
        <w:rPr>
          <w:rFonts w:ascii="Cambria" w:hAnsi="Cambria"/>
          <w:i/>
          <w:sz w:val="20"/>
          <w:szCs w:val="20"/>
        </w:rPr>
        <w:t>Załącznik Nr 3 do Regulaminu uczestnictwa w projekcie „</w:t>
      </w:r>
      <w:r>
        <w:rPr>
          <w:rFonts w:ascii="Cambria" w:hAnsi="Cambria"/>
          <w:bCs/>
          <w:i/>
          <w:iCs/>
          <w:sz w:val="20"/>
          <w:szCs w:val="20"/>
        </w:rPr>
        <w:t>Wysokiej jakości usługi społeczne dla osób starszych w gminach Frombork i Braniewo”</w:t>
      </w:r>
    </w:p>
    <w:p w:rsidR="00695059" w:rsidRDefault="00695059" w:rsidP="00695059">
      <w:pPr>
        <w:suppressAutoHyphens/>
        <w:spacing w:line="276" w:lineRule="auto"/>
        <w:jc w:val="center"/>
        <w:rPr>
          <w:rFonts w:ascii="Cambria" w:hAnsi="Cambria" w:cs="Calibri"/>
          <w:b/>
          <w:sz w:val="20"/>
          <w:szCs w:val="20"/>
          <w:lang w:eastAsia="ar-SA"/>
        </w:rPr>
      </w:pPr>
    </w:p>
    <w:p w:rsidR="00695059" w:rsidRPr="00E16FFA" w:rsidRDefault="00695059" w:rsidP="00695059">
      <w:pPr>
        <w:suppressAutoHyphens/>
        <w:spacing w:line="276" w:lineRule="auto"/>
        <w:jc w:val="center"/>
        <w:rPr>
          <w:rFonts w:ascii="Cambria" w:hAnsi="Cambria" w:cs="Calibri"/>
          <w:b/>
          <w:sz w:val="20"/>
          <w:szCs w:val="20"/>
          <w:lang w:eastAsia="ar-SA"/>
        </w:rPr>
      </w:pPr>
      <w:r w:rsidRPr="00E16FFA">
        <w:rPr>
          <w:rFonts w:ascii="Cambria" w:hAnsi="Cambria" w:cs="Calibri"/>
          <w:b/>
          <w:sz w:val="20"/>
          <w:szCs w:val="20"/>
          <w:lang w:eastAsia="ar-SA"/>
        </w:rPr>
        <w:t xml:space="preserve">OŚWIADCZENIE UCZESTNIKA PROJEKTU </w:t>
      </w:r>
    </w:p>
    <w:p w:rsidR="00695059" w:rsidRPr="004D3B74" w:rsidRDefault="00695059" w:rsidP="00695059">
      <w:pPr>
        <w:suppressAutoHyphens/>
        <w:spacing w:line="276" w:lineRule="auto"/>
        <w:jc w:val="center"/>
        <w:rPr>
          <w:rFonts w:ascii="Cambria" w:hAnsi="Cambria" w:cs="Calibri"/>
          <w:b/>
          <w:lang w:eastAsia="ar-SA"/>
        </w:rPr>
      </w:pPr>
    </w:p>
    <w:p w:rsidR="00695059" w:rsidRPr="004D3B74" w:rsidRDefault="00695059" w:rsidP="00695059">
      <w:pPr>
        <w:suppressAutoHyphens/>
        <w:spacing w:line="276" w:lineRule="auto"/>
        <w:jc w:val="center"/>
        <w:rPr>
          <w:rFonts w:ascii="Cambria" w:hAnsi="Cambria" w:cs="Calibri"/>
          <w:lang w:eastAsia="ar-SA"/>
        </w:rPr>
      </w:pPr>
      <w:r w:rsidRPr="004D3B74">
        <w:rPr>
          <w:rFonts w:ascii="Cambria" w:hAnsi="Cambria" w:cs="Calibri"/>
          <w:lang w:eastAsia="ar-SA"/>
        </w:rPr>
        <w:t xml:space="preserve">(obowiązek informacyjny realizowany w związku z art. 13 i art. 14  </w:t>
      </w:r>
      <w:r w:rsidRPr="004D3B74">
        <w:rPr>
          <w:rFonts w:ascii="Cambria" w:hAnsi="Cambria" w:cs="Arial"/>
        </w:rPr>
        <w:t>Rozporządzenia Parlamentu Europejskiego i Rady (UE) 2016/679 z dnia 27 kwietnia 2016 r. w sprawie ochrony osób fizycznych</w:t>
      </w:r>
      <w:r w:rsidRPr="004D3B74">
        <w:rPr>
          <w:rFonts w:ascii="Cambria" w:hAnsi="Cambria" w:cs="Arial"/>
        </w:rPr>
        <w:br/>
        <w:t xml:space="preserve"> w związku z przetwarzaniem danych osobowych i w sprawie swobodnego przepływu takich danych oraz uchylenia dyrektywy 95/46/WE (ogólne rozporządzenie o ochronie danych) (Dz.U.UE.L.2016.119.1)</w:t>
      </w:r>
    </w:p>
    <w:p w:rsidR="00695059" w:rsidRPr="00903961" w:rsidRDefault="00695059" w:rsidP="00695059">
      <w:pPr>
        <w:tabs>
          <w:tab w:val="center" w:pos="1440"/>
          <w:tab w:val="center" w:pos="7200"/>
        </w:tabs>
        <w:spacing w:after="60" w:line="276" w:lineRule="auto"/>
        <w:jc w:val="both"/>
        <w:rPr>
          <w:rFonts w:ascii="Cambria" w:eastAsia="Calibri" w:hAnsi="Cambria"/>
        </w:rPr>
      </w:pPr>
      <w:r w:rsidRPr="004D3B74">
        <w:rPr>
          <w:rFonts w:ascii="Cambria" w:hAnsi="Cambria" w:cs="Calibri"/>
          <w:lang w:eastAsia="ar-SA"/>
        </w:rPr>
        <w:t xml:space="preserve">W związku z przystąpieniem do projektu pn. </w:t>
      </w:r>
      <w:r w:rsidRPr="00940D9B">
        <w:rPr>
          <w:rFonts w:ascii="Cambria" w:eastAsia="Calibri" w:hAnsi="Cambria"/>
        </w:rPr>
        <w:t>„</w:t>
      </w:r>
      <w:r w:rsidRPr="00940D9B">
        <w:rPr>
          <w:rFonts w:ascii="Cambria" w:hAnsi="Cambria"/>
        </w:rPr>
        <w:t>Wysokiej jakości usługi społeczne dla osób starszych w gminach Frombork i Braniewo</w:t>
      </w:r>
      <w:r w:rsidRPr="00940D9B">
        <w:rPr>
          <w:rFonts w:ascii="Cambria" w:eastAsia="Calibri" w:hAnsi="Cambria"/>
        </w:rPr>
        <w:t>”</w:t>
      </w:r>
      <w:r>
        <w:rPr>
          <w:rFonts w:ascii="Cambria" w:eastAsia="Calibri" w:hAnsi="Cambria"/>
        </w:rPr>
        <w:t xml:space="preserve"> </w:t>
      </w:r>
      <w:r w:rsidRPr="004D3B74">
        <w:rPr>
          <w:rFonts w:ascii="Cambria" w:hAnsi="Cambria" w:cs="Calibri"/>
          <w:lang w:eastAsia="ar-SA"/>
        </w:rPr>
        <w:t>przyjmuję do wiadomości, iż:</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Instytucja Zarządzająca Zarząd Województwa Warmińsko-Mazurskiego z siedzibą w Urzędzie Marszałkowskim Województwa Warmińsko-Mazurskiego w Olsztynie powołała Inspektora Ochrony Danych, z którym kontakt jest możliwy pod adresem email: iod@warmia.mazury.pl lub przekazując korespondencję na adres siedziby Administratora.</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w:t>
      </w:r>
      <w:r w:rsidRPr="004D3B74">
        <w:rPr>
          <w:rFonts w:ascii="Cambria" w:hAnsi="Cambria" w:cs="Arial"/>
        </w:rPr>
        <w:t xml:space="preserve">Regionalnego Programu Operacyjnego Województwa Warmińsko-Mazurskiego na lata 2014-2020 </w:t>
      </w:r>
      <w:r w:rsidRPr="004D3B74">
        <w:rPr>
          <w:rFonts w:ascii="Cambria" w:hAnsi="Cambria" w:cs="Calibri"/>
          <w:lang w:eastAsia="ar-SA"/>
        </w:rPr>
        <w:t xml:space="preserve">na podstawie: </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1303/2013 z dnia </w:t>
      </w:r>
      <w:r w:rsidRPr="004D3B74">
        <w:rPr>
          <w:rFonts w:ascii="Cambria" w:hAnsi="Cambri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1304/2013 z dnia </w:t>
      </w:r>
      <w:r w:rsidRPr="004D3B74">
        <w:rPr>
          <w:rFonts w:ascii="Cambria" w:hAnsi="Cambria" w:cs="Calibri"/>
          <w:lang w:eastAsia="ar-SA"/>
        </w:rPr>
        <w:br/>
        <w:t xml:space="preserve">17 grudnia 2013 r. w sprawie Europejskiego Funduszu Społecznego i uchylającego rozporządzenie Rady (WE) nr 1081/2006 (Dz. Urz. UE L 347 z 20.12.2013, str. 470,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903961" w:rsidRDefault="00695059" w:rsidP="00695059">
      <w:pPr>
        <w:tabs>
          <w:tab w:val="center" w:pos="1440"/>
          <w:tab w:val="center" w:pos="7200"/>
        </w:tabs>
        <w:spacing w:after="60" w:line="276" w:lineRule="auto"/>
        <w:jc w:val="both"/>
        <w:rPr>
          <w:rFonts w:ascii="Cambria" w:eastAsia="Calibri" w:hAnsi="Cambria"/>
        </w:rPr>
      </w:pPr>
      <w:r w:rsidRPr="004D3B74">
        <w:rPr>
          <w:rFonts w:ascii="Cambria" w:hAnsi="Cambria" w:cs="Calibri"/>
          <w:lang w:eastAsia="ar-SA"/>
        </w:rPr>
        <w:t xml:space="preserve">Moje dane osobowe będą przetwarzane wyłącznie w celu realizacji projektu </w:t>
      </w:r>
      <w:r w:rsidRPr="00940D9B">
        <w:rPr>
          <w:rFonts w:ascii="Cambria" w:eastAsia="Calibri" w:hAnsi="Cambria"/>
        </w:rPr>
        <w:t>„</w:t>
      </w:r>
      <w:r w:rsidRPr="00940D9B">
        <w:rPr>
          <w:rFonts w:ascii="Cambria" w:hAnsi="Cambria"/>
        </w:rPr>
        <w:t>Wysokiej jakości usługi społeczne dla osób starszych w gminach Frombork i Braniewo</w:t>
      </w:r>
      <w:r w:rsidRPr="00940D9B">
        <w:rPr>
          <w:rFonts w:ascii="Cambria" w:eastAsia="Calibri" w:hAnsi="Cambria"/>
        </w:rPr>
        <w:t>”</w:t>
      </w:r>
      <w:r w:rsidRPr="004D3B74">
        <w:rPr>
          <w:rFonts w:ascii="Cambria" w:hAnsi="Cambria" w:cs="Calibri"/>
          <w:lang w:eastAsia="ar-SA"/>
        </w:rPr>
        <w:t xml:space="preserve">, w szczególności potwierdzenia kwalifikowalności wydatków, udzielenia wsparcia, monitoringu, ewaluacji, kontroli, audytu i sprawozdawczości oraz działań informacyjno-promocyjnych w ramach </w:t>
      </w:r>
      <w:r w:rsidRPr="004D3B74">
        <w:rPr>
          <w:rFonts w:ascii="Cambria" w:hAnsi="Cambria" w:cs="Arial"/>
        </w:rPr>
        <w:t>RPO WW-M 2014-2020</w:t>
      </w:r>
      <w:r w:rsidRPr="004D3B74">
        <w:rPr>
          <w:rFonts w:ascii="Cambria" w:hAnsi="Cambria" w:cs="Calibri"/>
          <w:lang w:eastAsia="ar-SA"/>
        </w:rPr>
        <w:t>.</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Podanie danych jest wymogiem niezbędnym do realizacji celu, o którym mowa w pkt. 4. Niepodanie danych osobowych uniemożliwi udział w projekcie realizowanym w ramach Regionalnemu Programu Operacyjnego Województwa Warmińsko – Mazurskiego  2014-2020. </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Bez skutku dla realizacji i uczestnictwa w projekcie pozostaje odmowa podania informacji dotyczących:</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niepełnosprawności,</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pochodzenia rasowego lub etnicznego,</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innej niekorzystnej sytuacji społecznej rozumianej jako: posiadanie przez uczestnika wykształcenia na poziomie ISCED 0 (przez co należy rozumieć brak ukończenia poziomu ISCED 1) będącego poza wiekiem typowym dla ukończenia poziomu ISCED 1, byłego więźnia, narkomana.</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Moje dane osobowe zostały powierzone do przetwarzania beneficjentowi realizującemu projekt  - Fundacji „Żółty Szalik” ul. Braniewska 11, 14-530 Frombork  oraz podmiotom, które na zlecenie beneficjenta uczestniczą w realizacji projektu w tym – </w:t>
      </w:r>
      <w:r>
        <w:rPr>
          <w:rFonts w:ascii="Cambria" w:hAnsi="Cambria" w:cs="Calibri"/>
          <w:lang w:eastAsia="ar-SA"/>
        </w:rPr>
        <w:t>Gminie Braniewo ul</w:t>
      </w:r>
      <w:r w:rsidRPr="004D3B74">
        <w:rPr>
          <w:rFonts w:ascii="Cambria" w:hAnsi="Cambria" w:cs="Calibri"/>
          <w:lang w:eastAsia="ar-SA"/>
        </w:rPr>
        <w:t>.</w:t>
      </w:r>
      <w:r>
        <w:rPr>
          <w:rFonts w:ascii="Cambria" w:hAnsi="Cambria" w:cs="Calibri"/>
          <w:lang w:eastAsia="ar-SA"/>
        </w:rPr>
        <w:t xml:space="preserve"> Moniuszki 5, 14-500 Braniewo oraz Gminie Frombork ul. Młynarska 5A, 14-530 Frombork.</w:t>
      </w:r>
      <w:r w:rsidRPr="004D3B74">
        <w:rPr>
          <w:rFonts w:ascii="Cambria" w:hAnsi="Cambria"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oraz beneficjenta kontrole i audyt w ramach </w:t>
      </w:r>
      <w:r w:rsidRPr="004D3B74">
        <w:rPr>
          <w:rFonts w:ascii="Cambria" w:hAnsi="Cambria" w:cs="Arial"/>
        </w:rPr>
        <w:t>RPO </w:t>
      </w:r>
      <w:proofErr w:type="spellStart"/>
      <w:r w:rsidRPr="004D3B74">
        <w:rPr>
          <w:rFonts w:ascii="Cambria" w:hAnsi="Cambria" w:cs="Arial"/>
        </w:rPr>
        <w:t>WiM</w:t>
      </w:r>
      <w:proofErr w:type="spellEnd"/>
      <w:r w:rsidRPr="004D3B74">
        <w:rPr>
          <w:rFonts w:ascii="Cambria" w:hAnsi="Cambria" w:cs="Arial"/>
        </w:rPr>
        <w:t xml:space="preserve"> 2014-2020</w:t>
      </w:r>
      <w:r w:rsidRPr="004D3B74">
        <w:rPr>
          <w:rFonts w:ascii="Cambria" w:hAnsi="Cambria" w:cs="Calibri"/>
          <w:lang w:eastAsia="ar-SA"/>
        </w:rPr>
        <w:t>.</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W ramach obowiązków nałożonych przepisami prawa na Województwo Warmińsko-Mazurskie i Fundację „Żółty Szalik” moje dane osobowe przetwarzane będą w „Centralnym systemie teleinformatycznym wspierającym realizację programów operacyjnych”, którego Administratorem jest minister właściwy do spraw rozwoju regionalnego, z siedzibą w Warszawie przy ul. Wspólnej 2/4, 00-926 Warszawa.  Z Administratorem danych można się skontaktować poprzez adres e-mailowy: kancelaria@miir.gov.pl lub pisemnie przekazując korespondencję na adres siedziby Administratora.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 xml:space="preserve">W odniesieniu do zbioru „Centralny system teleinformatyczny wspierający realizację programów operacyjnych” dane osobowe przetwarzane są na podstawie: </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1303/2013 z dnia </w:t>
      </w:r>
      <w:r w:rsidRPr="004D3B74">
        <w:rPr>
          <w:rFonts w:ascii="Cambria" w:hAnsi="Cambria" w:cs="Calibri"/>
          <w:lang w:eastAsia="ar-SA"/>
        </w:rPr>
        <w:br/>
        <w:t xml:space="preserve">17 grudnia 2013 r. ustanawiającego wspólne przepisy dotyczące Europejskiego Funduszu Rozwoju Regionalnego, Europejskiego Funduszu Społecznego, Funduszu Spójności, </w:t>
      </w:r>
      <w:r w:rsidRPr="004D3B74">
        <w:rPr>
          <w:rFonts w:ascii="Cambria" w:hAnsi="Cambria"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1304/2013 z dnia </w:t>
      </w:r>
      <w:r w:rsidRPr="004D3B74">
        <w:rPr>
          <w:rFonts w:ascii="Cambria" w:hAnsi="Cambria" w:cs="Calibri"/>
          <w:lang w:eastAsia="ar-SA"/>
        </w:rPr>
        <w:br/>
        <w:t>17 grudnia 2013 r. w sprawie Europejskiego Funduszu Społecznego i uchylającego rozporządzenie Rady (WE) nr 1081/2006,</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Moje dane osobowe będą przechowywane do czasu rozliczenia Regionalnego Programu Operacyjnego Województwa Warmińsko-Mazurskiego na lata 2014-2020 oraz zakończenia archiwizowania dokumentacji.</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Mam prawo do wniesienia skargi do organu nadzorczego, którym jest  Prezes Urzędu Ochrony Danych Osobowych.</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Mam prawo dostępu do treści swoich danych i ich sprostowania, usunięcia lub ograniczenia ich przetwarzania.</w:t>
      </w:r>
    </w:p>
    <w:p w:rsidR="00695059" w:rsidRPr="004D3B74" w:rsidRDefault="00695059" w:rsidP="00695059">
      <w:pPr>
        <w:suppressAutoHyphens/>
        <w:spacing w:after="120" w:line="276" w:lineRule="auto"/>
        <w:ind w:left="360"/>
        <w:jc w:val="both"/>
        <w:rPr>
          <w:rFonts w:ascii="Cambria" w:hAnsi="Cambria" w:cs="Calibri"/>
          <w:lang w:eastAsia="ar-SA"/>
        </w:rPr>
      </w:pPr>
    </w:p>
    <w:tbl>
      <w:tblPr>
        <w:tblW w:w="9212" w:type="dxa"/>
        <w:tblLayout w:type="fixed"/>
        <w:tblLook w:val="0000" w:firstRow="0" w:lastRow="0" w:firstColumn="0" w:lastColumn="0" w:noHBand="0" w:noVBand="0"/>
      </w:tblPr>
      <w:tblGrid>
        <w:gridCol w:w="4248"/>
        <w:gridCol w:w="4964"/>
      </w:tblGrid>
      <w:tr w:rsidR="00695059" w:rsidRPr="00E16FFA" w:rsidTr="00CF15B1">
        <w:tc>
          <w:tcPr>
            <w:tcW w:w="4248" w:type="dxa"/>
            <w:shd w:val="clear" w:color="auto" w:fill="auto"/>
          </w:tcPr>
          <w:p w:rsidR="00695059" w:rsidRPr="00E16FFA" w:rsidRDefault="00695059" w:rsidP="00CF15B1">
            <w:pPr>
              <w:suppressAutoHyphens/>
              <w:spacing w:after="60" w:line="276" w:lineRule="auto"/>
              <w:jc w:val="center"/>
              <w:rPr>
                <w:rFonts w:ascii="Cambria" w:hAnsi="Cambria" w:cs="Calibri"/>
                <w:sz w:val="20"/>
                <w:szCs w:val="20"/>
                <w:lang w:eastAsia="ar-SA"/>
              </w:rPr>
            </w:pPr>
            <w:r w:rsidRPr="00E16FFA">
              <w:rPr>
                <w:rFonts w:ascii="Cambria" w:hAnsi="Cambria" w:cs="Calibri"/>
                <w:sz w:val="20"/>
                <w:szCs w:val="20"/>
                <w:lang w:eastAsia="ar-SA"/>
              </w:rPr>
              <w:t>…..………………………………………</w:t>
            </w:r>
          </w:p>
        </w:tc>
        <w:tc>
          <w:tcPr>
            <w:tcW w:w="4964" w:type="dxa"/>
            <w:shd w:val="clear" w:color="auto" w:fill="auto"/>
          </w:tcPr>
          <w:p w:rsidR="00695059" w:rsidRPr="00E16FFA" w:rsidRDefault="00695059" w:rsidP="00CF15B1">
            <w:pPr>
              <w:suppressAutoHyphens/>
              <w:spacing w:after="60" w:line="276" w:lineRule="auto"/>
              <w:jc w:val="center"/>
              <w:rPr>
                <w:rFonts w:ascii="Cambria" w:hAnsi="Cambria"/>
                <w:sz w:val="20"/>
                <w:szCs w:val="20"/>
                <w:lang w:eastAsia="ar-SA"/>
              </w:rPr>
            </w:pPr>
            <w:r w:rsidRPr="00E16FFA">
              <w:rPr>
                <w:rFonts w:ascii="Cambria" w:hAnsi="Cambria" w:cs="Calibri"/>
                <w:sz w:val="20"/>
                <w:szCs w:val="20"/>
                <w:lang w:eastAsia="ar-SA"/>
              </w:rPr>
              <w:t>……………………………………………</w:t>
            </w:r>
          </w:p>
        </w:tc>
      </w:tr>
      <w:tr w:rsidR="00695059" w:rsidRPr="00E16FFA" w:rsidTr="00CF15B1">
        <w:tc>
          <w:tcPr>
            <w:tcW w:w="4248" w:type="dxa"/>
            <w:shd w:val="clear" w:color="auto" w:fill="auto"/>
          </w:tcPr>
          <w:p w:rsidR="00695059" w:rsidRPr="00E16FFA" w:rsidRDefault="00695059" w:rsidP="00CF15B1">
            <w:pPr>
              <w:suppressAutoHyphens/>
              <w:spacing w:after="60" w:line="276" w:lineRule="auto"/>
              <w:jc w:val="center"/>
              <w:rPr>
                <w:rFonts w:ascii="Cambria" w:hAnsi="Cambria" w:cs="Calibri"/>
                <w:b/>
                <w:sz w:val="20"/>
                <w:szCs w:val="20"/>
                <w:lang w:eastAsia="ar-SA"/>
              </w:rPr>
            </w:pPr>
            <w:r w:rsidRPr="00E16FFA">
              <w:rPr>
                <w:rFonts w:ascii="Cambria" w:hAnsi="Cambria" w:cs="Calibri"/>
                <w:b/>
                <w:sz w:val="20"/>
                <w:szCs w:val="20"/>
                <w:lang w:eastAsia="ar-SA"/>
              </w:rPr>
              <w:t>MIEJSCOWOŚĆ I DATA</w:t>
            </w:r>
          </w:p>
        </w:tc>
        <w:tc>
          <w:tcPr>
            <w:tcW w:w="4964" w:type="dxa"/>
            <w:shd w:val="clear" w:color="auto" w:fill="auto"/>
          </w:tcPr>
          <w:p w:rsidR="00695059" w:rsidRPr="00E16FFA" w:rsidRDefault="00695059" w:rsidP="00CF15B1">
            <w:pPr>
              <w:suppressAutoHyphens/>
              <w:spacing w:after="60" w:line="276" w:lineRule="auto"/>
              <w:jc w:val="both"/>
              <w:rPr>
                <w:rFonts w:ascii="Cambria" w:hAnsi="Cambria"/>
                <w:b/>
                <w:sz w:val="20"/>
                <w:szCs w:val="20"/>
                <w:lang w:eastAsia="ar-SA"/>
              </w:rPr>
            </w:pPr>
            <w:r w:rsidRPr="00E16FFA">
              <w:rPr>
                <w:rFonts w:ascii="Cambria" w:hAnsi="Cambria" w:cs="Calibri"/>
                <w:b/>
                <w:sz w:val="20"/>
                <w:szCs w:val="20"/>
                <w:lang w:eastAsia="ar-SA"/>
              </w:rPr>
              <w:t>CZYTELNY PODPIS UCZESTNIKA PROJEKTU</w:t>
            </w:r>
            <w:r w:rsidRPr="00E16FFA">
              <w:rPr>
                <w:rFonts w:ascii="Cambria" w:hAnsi="Cambria" w:cs="Calibri"/>
                <w:b/>
                <w:sz w:val="20"/>
                <w:szCs w:val="20"/>
                <w:vertAlign w:val="superscript"/>
                <w:lang w:eastAsia="ar-SA"/>
              </w:rPr>
              <w:footnoteReference w:customMarkFollows="1" w:id="1"/>
              <w:t>*</w:t>
            </w:r>
          </w:p>
        </w:tc>
      </w:tr>
    </w:tbl>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r>
        <w:rPr>
          <w:noProof/>
        </w:rPr>
        <w:lastRenderedPageBreak/>
        <w:drawing>
          <wp:anchor distT="0" distB="0" distL="114300" distR="114300" simplePos="0" relativeHeight="251659264" behindDoc="0" locked="0" layoutInCell="1" allowOverlap="1" wp14:anchorId="5B6C5E06" wp14:editId="675FF6E0">
            <wp:simplePos x="0" y="0"/>
            <wp:positionH relativeFrom="column">
              <wp:posOffset>-971550</wp:posOffset>
            </wp:positionH>
            <wp:positionV relativeFrom="paragraph">
              <wp:posOffset>-789305</wp:posOffset>
            </wp:positionV>
            <wp:extent cx="8065221" cy="128333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FiB.jpg"/>
                    <pic:cNvPicPr/>
                  </pic:nvPicPr>
                  <pic:blipFill>
                    <a:blip r:embed="rId7">
                      <a:extLst>
                        <a:ext uri="{28A0092B-C50C-407E-A947-70E740481C1C}">
                          <a14:useLocalDpi xmlns:a14="http://schemas.microsoft.com/office/drawing/2010/main" val="0"/>
                        </a:ext>
                      </a:extLst>
                    </a:blip>
                    <a:stretch>
                      <a:fillRect/>
                    </a:stretch>
                  </pic:blipFill>
                  <pic:spPr>
                    <a:xfrm>
                      <a:off x="0" y="0"/>
                      <a:ext cx="8065221" cy="1283335"/>
                    </a:xfrm>
                    <a:prstGeom prst="rect">
                      <a:avLst/>
                    </a:prstGeom>
                  </pic:spPr>
                </pic:pic>
              </a:graphicData>
            </a:graphic>
          </wp:anchor>
        </w:drawing>
      </w: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rPr>
          <w:sz w:val="20"/>
          <w:szCs w:val="20"/>
        </w:rPr>
      </w:pPr>
    </w:p>
    <w:p w:rsidR="00695059" w:rsidRDefault="00695059" w:rsidP="00695059">
      <w:pPr>
        <w:ind w:left="284" w:firstLine="283"/>
        <w:rPr>
          <w:color w:val="FF0000"/>
        </w:rPr>
      </w:pPr>
    </w:p>
    <w:p w:rsidR="00695059" w:rsidRDefault="00695059" w:rsidP="00695059">
      <w:pPr>
        <w:ind w:left="284" w:firstLine="283"/>
      </w:pPr>
      <w:r w:rsidRPr="00277476">
        <w:rPr>
          <w:color w:val="FF0000"/>
        </w:rPr>
        <w:t xml:space="preserve">    </w:t>
      </w:r>
    </w:p>
    <w:p w:rsidR="00695059" w:rsidRDefault="00695059" w:rsidP="00695059">
      <w:pPr>
        <w:pStyle w:val="Nagwek"/>
      </w:pPr>
    </w:p>
    <w:p w:rsidR="00695059" w:rsidRDefault="00695059" w:rsidP="00695059">
      <w:pPr>
        <w:pStyle w:val="Nagwek"/>
      </w:pPr>
    </w:p>
    <w:p w:rsidR="00695059" w:rsidRDefault="00695059" w:rsidP="00695059">
      <w:pPr>
        <w:pStyle w:val="Nagwek"/>
      </w:pPr>
    </w:p>
    <w:p w:rsidR="00695059" w:rsidRDefault="00695059" w:rsidP="00695059">
      <w:pPr>
        <w:spacing w:line="276" w:lineRule="auto"/>
        <w:rPr>
          <w:sz w:val="20"/>
          <w:szCs w:val="20"/>
        </w:rPr>
      </w:pPr>
      <w:bookmarkStart w:id="1" w:name="_GoBack"/>
      <w:bookmarkEnd w:id="1"/>
    </w:p>
    <w:p w:rsidR="00695059" w:rsidRDefault="00695059" w:rsidP="00695059">
      <w:pPr>
        <w:spacing w:line="276" w:lineRule="auto"/>
        <w:rPr>
          <w:sz w:val="20"/>
          <w:szCs w:val="20"/>
        </w:rPr>
      </w:pPr>
    </w:p>
    <w:p w:rsidR="00695059" w:rsidRDefault="00695059" w:rsidP="00695059">
      <w:pPr>
        <w:suppressAutoHyphens/>
        <w:jc w:val="center"/>
        <w:rPr>
          <w:rFonts w:ascii="Cambria" w:hAnsi="Cambria" w:cs="Calibri"/>
          <w:b/>
          <w:sz w:val="24"/>
          <w:szCs w:val="24"/>
          <w:lang w:eastAsia="ar-SA"/>
        </w:rPr>
      </w:pPr>
    </w:p>
    <w:p w:rsidR="00695059" w:rsidRPr="0065432E" w:rsidRDefault="00695059" w:rsidP="00695059">
      <w:pPr>
        <w:suppressAutoHyphens/>
        <w:jc w:val="center"/>
        <w:rPr>
          <w:rFonts w:ascii="Cambria" w:hAnsi="Cambria" w:cs="Calibri"/>
          <w:b/>
          <w:sz w:val="24"/>
          <w:szCs w:val="24"/>
          <w:lang w:eastAsia="ar-SA"/>
        </w:rPr>
      </w:pPr>
      <w:r w:rsidRPr="0065432E">
        <w:rPr>
          <w:rFonts w:ascii="Cambria" w:hAnsi="Cambria" w:cs="Calibri"/>
          <w:b/>
          <w:sz w:val="24"/>
          <w:szCs w:val="24"/>
          <w:lang w:eastAsia="ar-SA"/>
        </w:rPr>
        <w:t xml:space="preserve">OŚWIADCZENIE UCZESTNIKA PROJEKTU </w:t>
      </w:r>
    </w:p>
    <w:p w:rsidR="00695059" w:rsidRPr="0065432E" w:rsidRDefault="00695059" w:rsidP="00695059">
      <w:pPr>
        <w:rPr>
          <w:rFonts w:ascii="Cambria" w:hAnsi="Cambria"/>
          <w:sz w:val="24"/>
          <w:szCs w:val="24"/>
        </w:rPr>
      </w:pPr>
    </w:p>
    <w:p w:rsidR="00695059" w:rsidRPr="0065432E" w:rsidRDefault="00695059" w:rsidP="00695059">
      <w:pPr>
        <w:rPr>
          <w:rFonts w:ascii="Cambria" w:hAnsi="Cambria"/>
          <w:sz w:val="24"/>
          <w:szCs w:val="24"/>
        </w:rPr>
      </w:pPr>
    </w:p>
    <w:p w:rsidR="00695059" w:rsidRPr="0065432E" w:rsidRDefault="00695059" w:rsidP="00695059">
      <w:pPr>
        <w:suppressAutoHyphens/>
        <w:spacing w:after="120"/>
        <w:jc w:val="both"/>
        <w:rPr>
          <w:rFonts w:ascii="Cambria" w:hAnsi="Cambria" w:cs="Calibri"/>
          <w:sz w:val="24"/>
          <w:szCs w:val="24"/>
          <w:lang w:eastAsia="ar-SA"/>
        </w:rPr>
      </w:pPr>
      <w:r w:rsidRPr="0065432E">
        <w:rPr>
          <w:rFonts w:ascii="Cambria" w:hAnsi="Cambria" w:cs="Calibri"/>
          <w:sz w:val="24"/>
          <w:szCs w:val="24"/>
          <w:lang w:eastAsia="ar-SA"/>
        </w:rPr>
        <w:t>W terminie 4 tygodni po zakończeniu udziału w projekcie przekażę beneficjentowi dane dotycząc</w:t>
      </w:r>
      <w:r>
        <w:rPr>
          <w:rFonts w:ascii="Cambria" w:hAnsi="Cambria" w:cs="Calibri"/>
          <w:sz w:val="24"/>
          <w:szCs w:val="24"/>
          <w:lang w:eastAsia="ar-SA"/>
        </w:rPr>
        <w:t xml:space="preserve">e mojego statusu na rynku pracy, </w:t>
      </w:r>
      <w:r w:rsidRPr="0065432E">
        <w:rPr>
          <w:rFonts w:ascii="Cambria" w:hAnsi="Cambria" w:cs="Calibri"/>
          <w:sz w:val="24"/>
          <w:szCs w:val="24"/>
          <w:lang w:eastAsia="ar-SA"/>
        </w:rPr>
        <w:t>informacje</w:t>
      </w:r>
      <w:r>
        <w:rPr>
          <w:rFonts w:ascii="Cambria" w:hAnsi="Cambria" w:cs="Calibri"/>
          <w:sz w:val="24"/>
          <w:szCs w:val="24"/>
          <w:lang w:eastAsia="ar-SA"/>
        </w:rPr>
        <w:t xml:space="preserve"> na temat udziału w kształceniu/szkoleniu, </w:t>
      </w:r>
      <w:r w:rsidRPr="0065432E">
        <w:rPr>
          <w:rFonts w:ascii="Cambria" w:hAnsi="Cambria" w:cs="Calibri"/>
          <w:sz w:val="24"/>
          <w:szCs w:val="24"/>
          <w:lang w:eastAsia="ar-SA"/>
        </w:rPr>
        <w:t xml:space="preserve">uzyskania kwalifikacji </w:t>
      </w:r>
      <w:r>
        <w:rPr>
          <w:rFonts w:ascii="Cambria" w:hAnsi="Cambria" w:cs="Calibri"/>
          <w:sz w:val="24"/>
          <w:szCs w:val="24"/>
          <w:lang w:eastAsia="ar-SA"/>
        </w:rPr>
        <w:t>lub</w:t>
      </w:r>
      <w:r w:rsidRPr="0065432E">
        <w:rPr>
          <w:rFonts w:ascii="Cambria" w:hAnsi="Cambria" w:cs="Calibri"/>
          <w:sz w:val="24"/>
          <w:szCs w:val="24"/>
          <w:lang w:eastAsia="ar-SA"/>
        </w:rPr>
        <w:t xml:space="preserve"> nabycia kompetencji.</w:t>
      </w:r>
    </w:p>
    <w:p w:rsidR="00695059" w:rsidRDefault="00695059" w:rsidP="00695059">
      <w:pPr>
        <w:tabs>
          <w:tab w:val="left" w:pos="5616"/>
        </w:tabs>
        <w:rPr>
          <w:rFonts w:ascii="Cambria" w:hAnsi="Cambria" w:cs="Calibri"/>
          <w:sz w:val="24"/>
          <w:szCs w:val="24"/>
          <w:lang w:eastAsia="ar-SA"/>
        </w:rPr>
      </w:pPr>
    </w:p>
    <w:p w:rsidR="00695059" w:rsidRPr="0065432E" w:rsidRDefault="00695059" w:rsidP="00695059">
      <w:pPr>
        <w:tabs>
          <w:tab w:val="left" w:pos="5616"/>
        </w:tabs>
        <w:rPr>
          <w:rFonts w:ascii="Cambria" w:hAnsi="Cambria"/>
          <w:sz w:val="24"/>
          <w:szCs w:val="24"/>
        </w:rPr>
      </w:pPr>
    </w:p>
    <w:p w:rsidR="00695059" w:rsidRPr="0065432E" w:rsidRDefault="00695059" w:rsidP="00695059">
      <w:pPr>
        <w:tabs>
          <w:tab w:val="left" w:pos="5616"/>
        </w:tabs>
        <w:rPr>
          <w:rFonts w:ascii="Cambria" w:hAnsi="Cambria"/>
          <w:sz w:val="24"/>
          <w:szCs w:val="24"/>
        </w:rPr>
      </w:pPr>
    </w:p>
    <w:tbl>
      <w:tblPr>
        <w:tblW w:w="9212" w:type="dxa"/>
        <w:tblLayout w:type="fixed"/>
        <w:tblLook w:val="0000" w:firstRow="0" w:lastRow="0" w:firstColumn="0" w:lastColumn="0" w:noHBand="0" w:noVBand="0"/>
      </w:tblPr>
      <w:tblGrid>
        <w:gridCol w:w="4248"/>
        <w:gridCol w:w="4964"/>
      </w:tblGrid>
      <w:tr w:rsidR="00695059" w:rsidRPr="0065432E" w:rsidTr="00CF15B1">
        <w:tc>
          <w:tcPr>
            <w:tcW w:w="4248" w:type="dxa"/>
            <w:shd w:val="clear" w:color="auto" w:fill="auto"/>
          </w:tcPr>
          <w:p w:rsidR="00695059" w:rsidRPr="0065432E" w:rsidRDefault="00695059" w:rsidP="00CF15B1">
            <w:pPr>
              <w:suppressAutoHyphens/>
              <w:spacing w:after="60"/>
              <w:jc w:val="center"/>
              <w:rPr>
                <w:rFonts w:ascii="Cambria" w:hAnsi="Cambria" w:cs="Calibri"/>
                <w:sz w:val="24"/>
                <w:szCs w:val="24"/>
                <w:lang w:eastAsia="ar-SA"/>
              </w:rPr>
            </w:pPr>
            <w:r w:rsidRPr="0065432E">
              <w:rPr>
                <w:rFonts w:ascii="Cambria" w:hAnsi="Cambria" w:cs="Calibri"/>
                <w:sz w:val="24"/>
                <w:szCs w:val="24"/>
                <w:lang w:eastAsia="ar-SA"/>
              </w:rPr>
              <w:t>…..………………………………………</w:t>
            </w:r>
          </w:p>
        </w:tc>
        <w:tc>
          <w:tcPr>
            <w:tcW w:w="4964" w:type="dxa"/>
            <w:shd w:val="clear" w:color="auto" w:fill="auto"/>
          </w:tcPr>
          <w:p w:rsidR="00695059" w:rsidRPr="0065432E" w:rsidRDefault="00695059" w:rsidP="00CF15B1">
            <w:pPr>
              <w:suppressAutoHyphens/>
              <w:spacing w:after="60"/>
              <w:jc w:val="center"/>
              <w:rPr>
                <w:rFonts w:ascii="Cambria" w:hAnsi="Cambria"/>
                <w:sz w:val="24"/>
                <w:szCs w:val="24"/>
                <w:lang w:eastAsia="ar-SA"/>
              </w:rPr>
            </w:pPr>
            <w:r w:rsidRPr="0065432E">
              <w:rPr>
                <w:rFonts w:ascii="Cambria" w:hAnsi="Cambria" w:cs="Calibri"/>
                <w:sz w:val="24"/>
                <w:szCs w:val="24"/>
                <w:lang w:eastAsia="ar-SA"/>
              </w:rPr>
              <w:t>……………………………………………</w:t>
            </w:r>
          </w:p>
        </w:tc>
      </w:tr>
      <w:tr w:rsidR="00695059" w:rsidRPr="0065432E" w:rsidTr="00CF15B1">
        <w:tc>
          <w:tcPr>
            <w:tcW w:w="4248" w:type="dxa"/>
            <w:shd w:val="clear" w:color="auto" w:fill="auto"/>
          </w:tcPr>
          <w:p w:rsidR="00695059" w:rsidRPr="0065432E" w:rsidRDefault="00695059" w:rsidP="00CF15B1">
            <w:pPr>
              <w:suppressAutoHyphens/>
              <w:spacing w:after="60"/>
              <w:jc w:val="center"/>
              <w:rPr>
                <w:rFonts w:ascii="Cambria" w:hAnsi="Cambria" w:cs="Calibri"/>
                <w:b/>
                <w:sz w:val="24"/>
                <w:szCs w:val="24"/>
                <w:lang w:eastAsia="ar-SA"/>
              </w:rPr>
            </w:pPr>
            <w:r w:rsidRPr="0065432E">
              <w:rPr>
                <w:rFonts w:ascii="Cambria" w:hAnsi="Cambria" w:cs="Calibri"/>
                <w:b/>
                <w:sz w:val="24"/>
                <w:szCs w:val="24"/>
                <w:lang w:eastAsia="ar-SA"/>
              </w:rPr>
              <w:t>MIEJSCOWOŚĆ I DATA</w:t>
            </w:r>
          </w:p>
        </w:tc>
        <w:tc>
          <w:tcPr>
            <w:tcW w:w="4964" w:type="dxa"/>
            <w:shd w:val="clear" w:color="auto" w:fill="auto"/>
          </w:tcPr>
          <w:p w:rsidR="00695059" w:rsidRPr="0065432E" w:rsidRDefault="00695059" w:rsidP="00CF15B1">
            <w:pPr>
              <w:suppressAutoHyphens/>
              <w:spacing w:after="60"/>
              <w:jc w:val="center"/>
              <w:rPr>
                <w:rFonts w:ascii="Cambria" w:hAnsi="Cambria"/>
                <w:b/>
                <w:sz w:val="24"/>
                <w:szCs w:val="24"/>
                <w:lang w:eastAsia="ar-SA"/>
              </w:rPr>
            </w:pPr>
            <w:r w:rsidRPr="0065432E">
              <w:rPr>
                <w:rFonts w:ascii="Cambria" w:hAnsi="Cambria" w:cs="Calibri"/>
                <w:b/>
                <w:sz w:val="24"/>
                <w:szCs w:val="24"/>
                <w:lang w:eastAsia="ar-SA"/>
              </w:rPr>
              <w:t>CZYTELNY PODPIS UCZESTNIKA PROJEKTU</w:t>
            </w:r>
            <w:r w:rsidRPr="0065432E">
              <w:rPr>
                <w:rFonts w:ascii="Cambria" w:hAnsi="Cambria" w:cs="Calibri"/>
                <w:b/>
                <w:sz w:val="24"/>
                <w:szCs w:val="24"/>
                <w:vertAlign w:val="superscript"/>
                <w:lang w:eastAsia="ar-SA"/>
              </w:rPr>
              <w:footnoteReference w:customMarkFollows="1" w:id="2"/>
              <w:t>*</w:t>
            </w:r>
          </w:p>
        </w:tc>
      </w:tr>
    </w:tbl>
    <w:p w:rsidR="00695059" w:rsidRPr="00E16FFA" w:rsidRDefault="00695059" w:rsidP="00695059">
      <w:pPr>
        <w:spacing w:line="276" w:lineRule="auto"/>
        <w:rPr>
          <w:sz w:val="20"/>
          <w:szCs w:val="20"/>
        </w:rPr>
      </w:pPr>
    </w:p>
    <w:p w:rsidR="00513313" w:rsidRPr="00695059" w:rsidRDefault="00513313" w:rsidP="00695059"/>
    <w:sectPr w:rsidR="00513313" w:rsidRPr="00695059" w:rsidSect="002A3A40">
      <w:headerReference w:type="default" r:id="rId8"/>
      <w:footerReference w:type="default" r:id="rId9"/>
      <w:headerReference w:type="first" r:id="rId10"/>
      <w:footerReference w:type="first" r:id="rId11"/>
      <w:pgSz w:w="11906" w:h="16838"/>
      <w:pgMar w:top="426"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AE" w:rsidRDefault="003E72AE" w:rsidP="00C95F03">
      <w:pPr>
        <w:spacing w:after="0" w:line="240" w:lineRule="auto"/>
      </w:pPr>
      <w:r>
        <w:separator/>
      </w:r>
    </w:p>
  </w:endnote>
  <w:endnote w:type="continuationSeparator" w:id="0">
    <w:p w:rsidR="003E72AE" w:rsidRDefault="003E72AE" w:rsidP="00C9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14:anchorId="5FB9B704" wp14:editId="72AEEE84">
          <wp:extent cx="5248275" cy="65757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277476" w:rsidRDefault="002A3A40" w:rsidP="002A3A40">
    <w:pPr>
      <w:tabs>
        <w:tab w:val="center" w:pos="4536"/>
        <w:tab w:val="right" w:pos="9072"/>
      </w:tabs>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Pr="00277476">
      <w:rPr>
        <w:rFonts w:ascii="Cambria" w:hAnsi="Cambria"/>
        <w:sz w:val="18"/>
        <w:szCs w:val="18"/>
      </w:rPr>
      <w:t>Wysokiej jakości usługi społeczne dla osób starszych w gminach Frombork i Braniewo</w:t>
    </w:r>
    <w:r w:rsidRPr="00277476">
      <w:rPr>
        <w:rFonts w:ascii="Cambria" w:eastAsia="Times New Roman" w:hAnsi="Cambria" w:cs="Times New Roman"/>
        <w:sz w:val="18"/>
        <w:szCs w:val="18"/>
        <w:lang w:eastAsia="pl-PL"/>
      </w:rPr>
      <w:t>” jest współfinansowany</w:t>
    </w:r>
  </w:p>
  <w:p w:rsidR="006D7763" w:rsidRPr="002A3A40" w:rsidRDefault="002A3A40" w:rsidP="002A3A40">
    <w:pPr>
      <w:spacing w:after="200" w:line="276" w:lineRule="auto"/>
      <w:jc w:val="center"/>
      <w:rPr>
        <w:rFonts w:ascii="Cambria" w:eastAsia="Calibri" w:hAnsi="Cambria" w:cs="Times New Roman"/>
        <w:sz w:val="18"/>
        <w:szCs w:val="18"/>
        <w:lang w:val="en-US"/>
      </w:rPr>
    </w:pPr>
    <w:r w:rsidRPr="00277476">
      <w:rPr>
        <w:rFonts w:ascii="Cambria" w:eastAsia="Calibri" w:hAnsi="Cambria" w:cs="Times New Roman"/>
        <w:sz w:val="18"/>
        <w:szCs w:val="18"/>
        <w:lang w:val="en-US"/>
      </w:rPr>
      <w:t xml:space="preserve">ze </w:t>
    </w:r>
    <w:proofErr w:type="spellStart"/>
    <w:r w:rsidRPr="00277476">
      <w:rPr>
        <w:rFonts w:ascii="Cambria" w:eastAsia="Calibri" w:hAnsi="Cambria" w:cs="Times New Roman"/>
        <w:sz w:val="18"/>
        <w:szCs w:val="18"/>
        <w:lang w:val="en-US"/>
      </w:rPr>
      <w:t>środków</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Unii</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Europejskiej</w:t>
    </w:r>
    <w:proofErr w:type="spellEnd"/>
    <w:r w:rsidRPr="00277476">
      <w:rPr>
        <w:rFonts w:ascii="Cambria" w:eastAsia="Calibri" w:hAnsi="Cambria" w:cs="Times New Roman"/>
        <w:sz w:val="18"/>
        <w:szCs w:val="18"/>
        <w:lang w:val="en-US"/>
      </w:rPr>
      <w:t xml:space="preserve"> w </w:t>
    </w:r>
    <w:proofErr w:type="spellStart"/>
    <w:r w:rsidRPr="00277476">
      <w:rPr>
        <w:rFonts w:ascii="Cambria" w:eastAsia="Calibri" w:hAnsi="Cambria" w:cs="Times New Roman"/>
        <w:sz w:val="18"/>
        <w:szCs w:val="18"/>
        <w:lang w:val="en-US"/>
      </w:rPr>
      <w:t>ramach</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Europejskiego</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Funduszu</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Społecznego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14:anchorId="0B956B82" wp14:editId="7E4A0BD3">
          <wp:extent cx="5248275" cy="65757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277476" w:rsidRDefault="002A3A40" w:rsidP="002A3A40">
    <w:pPr>
      <w:tabs>
        <w:tab w:val="center" w:pos="4536"/>
        <w:tab w:val="right" w:pos="9072"/>
      </w:tabs>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Pr="00277476">
      <w:rPr>
        <w:rFonts w:ascii="Cambria" w:hAnsi="Cambria"/>
        <w:sz w:val="18"/>
        <w:szCs w:val="18"/>
      </w:rPr>
      <w:t>Wysokiej jakości usługi społeczne dla osób starszych w gminach Frombork i Braniewo</w:t>
    </w:r>
    <w:r w:rsidRPr="00277476">
      <w:rPr>
        <w:rFonts w:ascii="Cambria" w:eastAsia="Times New Roman" w:hAnsi="Cambria" w:cs="Times New Roman"/>
        <w:sz w:val="18"/>
        <w:szCs w:val="18"/>
        <w:lang w:eastAsia="pl-PL"/>
      </w:rPr>
      <w:t>” jest współfinansowany</w:t>
    </w:r>
  </w:p>
  <w:p w:rsidR="002A3A40" w:rsidRPr="002A3A40" w:rsidRDefault="002A3A40" w:rsidP="002A3A40">
    <w:pPr>
      <w:spacing w:after="200" w:line="276" w:lineRule="auto"/>
      <w:jc w:val="center"/>
      <w:rPr>
        <w:rFonts w:ascii="Cambria" w:eastAsia="Calibri" w:hAnsi="Cambria" w:cs="Times New Roman"/>
        <w:sz w:val="18"/>
        <w:szCs w:val="18"/>
        <w:lang w:val="en-US"/>
      </w:rPr>
    </w:pPr>
    <w:r w:rsidRPr="00277476">
      <w:rPr>
        <w:rFonts w:ascii="Cambria" w:eastAsia="Calibri" w:hAnsi="Cambria" w:cs="Times New Roman"/>
        <w:sz w:val="18"/>
        <w:szCs w:val="18"/>
        <w:lang w:val="en-US"/>
      </w:rPr>
      <w:t xml:space="preserve">ze </w:t>
    </w:r>
    <w:proofErr w:type="spellStart"/>
    <w:r w:rsidRPr="00277476">
      <w:rPr>
        <w:rFonts w:ascii="Cambria" w:eastAsia="Calibri" w:hAnsi="Cambria" w:cs="Times New Roman"/>
        <w:sz w:val="18"/>
        <w:szCs w:val="18"/>
        <w:lang w:val="en-US"/>
      </w:rPr>
      <w:t>środków</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Unii</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Europejskiej</w:t>
    </w:r>
    <w:proofErr w:type="spellEnd"/>
    <w:r w:rsidRPr="00277476">
      <w:rPr>
        <w:rFonts w:ascii="Cambria" w:eastAsia="Calibri" w:hAnsi="Cambria" w:cs="Times New Roman"/>
        <w:sz w:val="18"/>
        <w:szCs w:val="18"/>
        <w:lang w:val="en-US"/>
      </w:rPr>
      <w:t xml:space="preserve"> w </w:t>
    </w:r>
    <w:proofErr w:type="spellStart"/>
    <w:r w:rsidRPr="00277476">
      <w:rPr>
        <w:rFonts w:ascii="Cambria" w:eastAsia="Calibri" w:hAnsi="Cambria" w:cs="Times New Roman"/>
        <w:sz w:val="18"/>
        <w:szCs w:val="18"/>
        <w:lang w:val="en-US"/>
      </w:rPr>
      <w:t>ramach</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Europejskiego</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Funduszu</w:t>
    </w:r>
    <w:proofErr w:type="spellEnd"/>
    <w:r w:rsidRPr="00277476">
      <w:rPr>
        <w:rFonts w:ascii="Cambria" w:eastAsia="Calibri" w:hAnsi="Cambria" w:cs="Times New Roman"/>
        <w:sz w:val="18"/>
        <w:szCs w:val="18"/>
        <w:lang w:val="en-US"/>
      </w:rPr>
      <w:t xml:space="preserve"> </w:t>
    </w:r>
    <w:proofErr w:type="spellStart"/>
    <w:r w:rsidRPr="00277476">
      <w:rPr>
        <w:rFonts w:ascii="Cambria" w:eastAsia="Calibri" w:hAnsi="Cambria" w:cs="Times New Roman"/>
        <w:sz w:val="18"/>
        <w:szCs w:val="18"/>
        <w:lang w:val="en-US"/>
      </w:rPr>
      <w:t>Społeczneg</w:t>
    </w:r>
    <w:r w:rsidR="00355A34">
      <w:rPr>
        <w:rFonts w:ascii="Cambria" w:eastAsia="Calibri" w:hAnsi="Cambria" w:cs="Times New Roman"/>
        <w:sz w:val="18"/>
        <w:szCs w:val="18"/>
        <w:lang w:val="en-US"/>
      </w:rPr>
      <w: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AE" w:rsidRDefault="003E72AE" w:rsidP="00C95F03">
      <w:pPr>
        <w:spacing w:after="0" w:line="240" w:lineRule="auto"/>
      </w:pPr>
      <w:bookmarkStart w:id="0" w:name="_Hlk175782"/>
      <w:bookmarkEnd w:id="0"/>
      <w:r>
        <w:separator/>
      </w:r>
    </w:p>
  </w:footnote>
  <w:footnote w:type="continuationSeparator" w:id="0">
    <w:p w:rsidR="003E72AE" w:rsidRDefault="003E72AE" w:rsidP="00C95F03">
      <w:pPr>
        <w:spacing w:after="0" w:line="240" w:lineRule="auto"/>
      </w:pPr>
      <w:r>
        <w:continuationSeparator/>
      </w:r>
    </w:p>
  </w:footnote>
  <w:footnote w:id="1">
    <w:p w:rsidR="00695059" w:rsidRDefault="00695059" w:rsidP="00695059">
      <w:pPr>
        <w:pStyle w:val="Tekstprzypisudolnego"/>
        <w:jc w:val="both"/>
      </w:pPr>
      <w:r>
        <w:rPr>
          <w:rStyle w:val="Znakiprzypiswdolnych"/>
        </w:rPr>
        <w:t>*</w:t>
      </w:r>
      <w:r>
        <w:rPr>
          <w:rFonts w:cs="Calibri"/>
          <w:sz w:val="16"/>
          <w:szCs w:val="16"/>
        </w:rPr>
        <w:t xml:space="preserve"> W przypadku deklaracji uczestnictwa osoby niepełnoletniej oświadczenie powinno zostać podpisane przez jej prawnego opiekuna.</w:t>
      </w:r>
    </w:p>
  </w:footnote>
  <w:footnote w:id="2">
    <w:p w:rsidR="00695059" w:rsidRDefault="00695059" w:rsidP="00695059">
      <w:pPr>
        <w:pStyle w:val="Tekstprzypisudolnego"/>
        <w:jc w:val="both"/>
        <w:rPr>
          <w:rFonts w:cs="Calibri"/>
          <w:sz w:val="16"/>
          <w:szCs w:val="16"/>
        </w:rPr>
      </w:pPr>
      <w:r>
        <w:rPr>
          <w:rStyle w:val="Znakiprzypiswdolnych"/>
        </w:rPr>
        <w:t>*</w:t>
      </w:r>
      <w:r>
        <w:rPr>
          <w:rFonts w:cs="Calibri"/>
          <w:sz w:val="16"/>
          <w:szCs w:val="16"/>
        </w:rPr>
        <w:t xml:space="preserve"> W przypadku deklaracji uczestnictwa osoby niepełnoletniej oświadczenie powinno zostać podpisane przez jej prawnego opiekuna.</w:t>
      </w:r>
    </w:p>
    <w:p w:rsidR="00695059" w:rsidRDefault="00695059" w:rsidP="00695059">
      <w:pPr>
        <w:pStyle w:val="Tekstprzypisudolnego"/>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40" w:rsidRDefault="002A3A40" w:rsidP="002A3A40">
    <w:pPr>
      <w:pStyle w:val="Nagwek"/>
    </w:pPr>
  </w:p>
  <w:p w:rsidR="006D7763" w:rsidRPr="002A3A40" w:rsidRDefault="006D7763" w:rsidP="002A3A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03" w:rsidRPr="00B90E22" w:rsidRDefault="00B90E22" w:rsidP="00B90E22">
    <w:pPr>
      <w:pStyle w:val="Nagwek"/>
    </w:pPr>
    <w:r>
      <w:rPr>
        <w:noProof/>
      </w:rPr>
      <w:drawing>
        <wp:anchor distT="0" distB="0" distL="114300" distR="114300" simplePos="0" relativeHeight="251658240" behindDoc="0" locked="0" layoutInCell="1" allowOverlap="1">
          <wp:simplePos x="0" y="0"/>
          <wp:positionH relativeFrom="column">
            <wp:posOffset>-925830</wp:posOffset>
          </wp:positionH>
          <wp:positionV relativeFrom="paragraph">
            <wp:posOffset>-449580</wp:posOffset>
          </wp:positionV>
          <wp:extent cx="8065221" cy="12833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FiB.jpg"/>
                  <pic:cNvPicPr/>
                </pic:nvPicPr>
                <pic:blipFill>
                  <a:blip r:embed="rId1">
                    <a:extLst>
                      <a:ext uri="{28A0092B-C50C-407E-A947-70E740481C1C}">
                        <a14:useLocalDpi xmlns:a14="http://schemas.microsoft.com/office/drawing/2010/main" val="0"/>
                      </a:ext>
                    </a:extLst>
                  </a:blip>
                  <a:stretch>
                    <a:fillRect/>
                  </a:stretch>
                </pic:blipFill>
                <pic:spPr>
                  <a:xfrm>
                    <a:off x="0" y="0"/>
                    <a:ext cx="8065221" cy="1283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156F81"/>
    <w:multiLevelType w:val="hybridMultilevel"/>
    <w:tmpl w:val="E2F0B73E"/>
    <w:lvl w:ilvl="0" w:tplc="EB722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F46651"/>
    <w:multiLevelType w:val="hybridMultilevel"/>
    <w:tmpl w:val="D942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F4188A"/>
    <w:multiLevelType w:val="hybridMultilevel"/>
    <w:tmpl w:val="FB0A6D4C"/>
    <w:lvl w:ilvl="0" w:tplc="81E6E574">
      <w:start w:val="1"/>
      <w:numFmt w:val="bullet"/>
      <w:lvlText w:val=""/>
      <w:lvlJc w:val="left"/>
      <w:pPr>
        <w:ind w:left="6384" w:hanging="360"/>
      </w:pPr>
      <w:rPr>
        <w:rFonts w:ascii="Wingdings" w:hAnsi="Wingdings" w:hint="default"/>
        <w:sz w:val="36"/>
      </w:rPr>
    </w:lvl>
    <w:lvl w:ilvl="1" w:tplc="04150003" w:tentative="1">
      <w:start w:val="1"/>
      <w:numFmt w:val="bullet"/>
      <w:lvlText w:val="o"/>
      <w:lvlJc w:val="left"/>
      <w:pPr>
        <w:ind w:left="7104" w:hanging="360"/>
      </w:pPr>
      <w:rPr>
        <w:rFonts w:ascii="Courier New" w:hAnsi="Courier New" w:cs="Courier New" w:hint="default"/>
      </w:rPr>
    </w:lvl>
    <w:lvl w:ilvl="2" w:tplc="04150005" w:tentative="1">
      <w:start w:val="1"/>
      <w:numFmt w:val="bullet"/>
      <w:lvlText w:val=""/>
      <w:lvlJc w:val="left"/>
      <w:pPr>
        <w:ind w:left="7824" w:hanging="360"/>
      </w:pPr>
      <w:rPr>
        <w:rFonts w:ascii="Wingdings" w:hAnsi="Wingdings" w:hint="default"/>
      </w:rPr>
    </w:lvl>
    <w:lvl w:ilvl="3" w:tplc="04150001" w:tentative="1">
      <w:start w:val="1"/>
      <w:numFmt w:val="bullet"/>
      <w:lvlText w:val=""/>
      <w:lvlJc w:val="left"/>
      <w:pPr>
        <w:ind w:left="8544" w:hanging="360"/>
      </w:pPr>
      <w:rPr>
        <w:rFonts w:ascii="Symbol" w:hAnsi="Symbol" w:hint="default"/>
      </w:rPr>
    </w:lvl>
    <w:lvl w:ilvl="4" w:tplc="04150003" w:tentative="1">
      <w:start w:val="1"/>
      <w:numFmt w:val="bullet"/>
      <w:lvlText w:val="o"/>
      <w:lvlJc w:val="left"/>
      <w:pPr>
        <w:ind w:left="9264" w:hanging="360"/>
      </w:pPr>
      <w:rPr>
        <w:rFonts w:ascii="Courier New" w:hAnsi="Courier New" w:cs="Courier New" w:hint="default"/>
      </w:rPr>
    </w:lvl>
    <w:lvl w:ilvl="5" w:tplc="04150005" w:tentative="1">
      <w:start w:val="1"/>
      <w:numFmt w:val="bullet"/>
      <w:lvlText w:val=""/>
      <w:lvlJc w:val="left"/>
      <w:pPr>
        <w:ind w:left="9984" w:hanging="360"/>
      </w:pPr>
      <w:rPr>
        <w:rFonts w:ascii="Wingdings" w:hAnsi="Wingdings" w:hint="default"/>
      </w:rPr>
    </w:lvl>
    <w:lvl w:ilvl="6" w:tplc="04150001" w:tentative="1">
      <w:start w:val="1"/>
      <w:numFmt w:val="bullet"/>
      <w:lvlText w:val=""/>
      <w:lvlJc w:val="left"/>
      <w:pPr>
        <w:ind w:left="10704" w:hanging="360"/>
      </w:pPr>
      <w:rPr>
        <w:rFonts w:ascii="Symbol" w:hAnsi="Symbol" w:hint="default"/>
      </w:rPr>
    </w:lvl>
    <w:lvl w:ilvl="7" w:tplc="04150003" w:tentative="1">
      <w:start w:val="1"/>
      <w:numFmt w:val="bullet"/>
      <w:lvlText w:val="o"/>
      <w:lvlJc w:val="left"/>
      <w:pPr>
        <w:ind w:left="11424" w:hanging="360"/>
      </w:pPr>
      <w:rPr>
        <w:rFonts w:ascii="Courier New" w:hAnsi="Courier New" w:cs="Courier New" w:hint="default"/>
      </w:rPr>
    </w:lvl>
    <w:lvl w:ilvl="8" w:tplc="04150005" w:tentative="1">
      <w:start w:val="1"/>
      <w:numFmt w:val="bullet"/>
      <w:lvlText w:val=""/>
      <w:lvlJc w:val="left"/>
      <w:pPr>
        <w:ind w:left="12144"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0B"/>
    <w:rsid w:val="00000BF7"/>
    <w:rsid w:val="000201B8"/>
    <w:rsid w:val="00053115"/>
    <w:rsid w:val="000609E8"/>
    <w:rsid w:val="00161572"/>
    <w:rsid w:val="00182588"/>
    <w:rsid w:val="001F17B1"/>
    <w:rsid w:val="002138F3"/>
    <w:rsid w:val="002A3A40"/>
    <w:rsid w:val="00305CB3"/>
    <w:rsid w:val="00355A34"/>
    <w:rsid w:val="003E7022"/>
    <w:rsid w:val="003E72AE"/>
    <w:rsid w:val="00430A55"/>
    <w:rsid w:val="00495E1B"/>
    <w:rsid w:val="004A2BE1"/>
    <w:rsid w:val="004B2058"/>
    <w:rsid w:val="00513313"/>
    <w:rsid w:val="005558AD"/>
    <w:rsid w:val="00564DEF"/>
    <w:rsid w:val="005A6FBA"/>
    <w:rsid w:val="005F1674"/>
    <w:rsid w:val="00643B17"/>
    <w:rsid w:val="00644742"/>
    <w:rsid w:val="0068197D"/>
    <w:rsid w:val="00687021"/>
    <w:rsid w:val="00695059"/>
    <w:rsid w:val="00696680"/>
    <w:rsid w:val="006B57E5"/>
    <w:rsid w:val="006D7763"/>
    <w:rsid w:val="006F25D9"/>
    <w:rsid w:val="00711302"/>
    <w:rsid w:val="007177D1"/>
    <w:rsid w:val="007A1C0D"/>
    <w:rsid w:val="007F33F4"/>
    <w:rsid w:val="00830ED1"/>
    <w:rsid w:val="00861A25"/>
    <w:rsid w:val="00890F77"/>
    <w:rsid w:val="008B1C7A"/>
    <w:rsid w:val="008F0899"/>
    <w:rsid w:val="009A798E"/>
    <w:rsid w:val="009E4A2B"/>
    <w:rsid w:val="00A5029B"/>
    <w:rsid w:val="00A54018"/>
    <w:rsid w:val="00A61082"/>
    <w:rsid w:val="00AD0F8D"/>
    <w:rsid w:val="00B90E22"/>
    <w:rsid w:val="00B941B6"/>
    <w:rsid w:val="00C4771C"/>
    <w:rsid w:val="00C5626A"/>
    <w:rsid w:val="00C63808"/>
    <w:rsid w:val="00C76E7A"/>
    <w:rsid w:val="00C94B56"/>
    <w:rsid w:val="00C95F03"/>
    <w:rsid w:val="00D20402"/>
    <w:rsid w:val="00D26AE8"/>
    <w:rsid w:val="00D46649"/>
    <w:rsid w:val="00D523AB"/>
    <w:rsid w:val="00D65A1E"/>
    <w:rsid w:val="00DA04AC"/>
    <w:rsid w:val="00E11A5D"/>
    <w:rsid w:val="00E22E7B"/>
    <w:rsid w:val="00E3392F"/>
    <w:rsid w:val="00E37911"/>
    <w:rsid w:val="00E41A93"/>
    <w:rsid w:val="00E9724A"/>
    <w:rsid w:val="00EC4C75"/>
    <w:rsid w:val="00F4310B"/>
    <w:rsid w:val="00FB209D"/>
    <w:rsid w:val="00FD3208"/>
    <w:rsid w:val="00FD7CC3"/>
    <w:rsid w:val="00FE2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2E96"/>
  <w15:chartTrackingRefBased/>
  <w15:docId w15:val="{24F3A638-6CAA-4E8E-8D7C-0536436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0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FBA"/>
    <w:rPr>
      <w:rFonts w:ascii="Segoe UI" w:hAnsi="Segoe UI" w:cs="Segoe UI"/>
      <w:sz w:val="18"/>
      <w:szCs w:val="18"/>
    </w:rPr>
  </w:style>
  <w:style w:type="paragraph" w:styleId="Akapitzlist">
    <w:name w:val="List Paragraph"/>
    <w:basedOn w:val="Normalny"/>
    <w:uiPriority w:val="34"/>
    <w:qFormat/>
    <w:rsid w:val="00AD0F8D"/>
    <w:pPr>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F03"/>
  </w:style>
  <w:style w:type="paragraph" w:styleId="Stopka">
    <w:name w:val="footer"/>
    <w:basedOn w:val="Normalny"/>
    <w:link w:val="StopkaZnak"/>
    <w:uiPriority w:val="99"/>
    <w:unhideWhenUsed/>
    <w:rsid w:val="00C9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F03"/>
  </w:style>
  <w:style w:type="character" w:customStyle="1" w:styleId="Znakiprzypiswdolnych">
    <w:name w:val="Znaki przypisów dolnych"/>
    <w:rsid w:val="009A798E"/>
    <w:rPr>
      <w:vertAlign w:val="superscript"/>
    </w:rPr>
  </w:style>
  <w:style w:type="paragraph" w:styleId="Tekstprzypisudolnego">
    <w:name w:val="footnote text"/>
    <w:aliases w:val="Podrozdział,Footnote"/>
    <w:basedOn w:val="Normalny"/>
    <w:link w:val="TekstprzypisudolnegoZnak"/>
    <w:unhideWhenUsed/>
    <w:rsid w:val="00695059"/>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6950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Szymańska</dc:creator>
  <cp:keywords/>
  <dc:description/>
  <cp:lastModifiedBy>Piotr Bożętka</cp:lastModifiedBy>
  <cp:revision>2</cp:revision>
  <cp:lastPrinted>2019-01-29T12:08:00Z</cp:lastPrinted>
  <dcterms:created xsi:type="dcterms:W3CDTF">2019-02-13T10:58:00Z</dcterms:created>
  <dcterms:modified xsi:type="dcterms:W3CDTF">2019-02-13T10:58:00Z</dcterms:modified>
</cp:coreProperties>
</file>